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C67" w:rsidRDefault="002402E8" w:rsidP="002402E8">
      <w:pPr>
        <w:jc w:val="center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ОЦЕНКА ЭФФЕКТИВНОСТИ ПРИМЕНЕНИЯ БОТУЛОТОКСИНА ТИПА А В ПРАКТИКЕ ХИРУРГИЧЕСКОГО ЛЕЧЕНИЯ КОСОГЛАЗИЯ У ДЕТЕЙ</w:t>
      </w:r>
    </w:p>
    <w:p w:rsidR="00B67B11" w:rsidRPr="00B67B11" w:rsidRDefault="00B67B11" w:rsidP="00B67B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7B1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B67B11">
        <w:rPr>
          <w:rFonts w:ascii="Times New Roman" w:hAnsi="Times New Roman" w:cs="Times New Roman"/>
          <w:sz w:val="24"/>
          <w:szCs w:val="24"/>
          <w:shd w:val="clear" w:color="auto" w:fill="FFFFFF"/>
        </w:rPr>
        <w:t>Обособленное структурное подразделение Российская детская клиническая больница федерального государственного автономного образовательного учреждения высшего образования «Российский национальный исследовательский медицинский университет имени Н.И. Пирогова» Министерства здравоохранения Российской Федерации</w:t>
      </w:r>
    </w:p>
    <w:p w:rsidR="00C23A78" w:rsidRPr="00B67B11" w:rsidRDefault="00B67B11" w:rsidP="00C23A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7B1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23A78" w:rsidRPr="00B67B11">
        <w:rPr>
          <w:rFonts w:ascii="Times New Roman" w:hAnsi="Times New Roman" w:cs="Times New Roman"/>
          <w:sz w:val="24"/>
          <w:szCs w:val="24"/>
          <w:shd w:val="clear" w:color="auto" w:fill="FEFEFE"/>
        </w:rPr>
        <w:t>Федеральное государственное автономное образовательное учреждение высшего образования "Российский национальный исследовательский медицинский университет имени Н.И. Пирогова" Министерства здравоохранения Российской Федерации</w:t>
      </w:r>
    </w:p>
    <w:p w:rsidR="00B67B11" w:rsidRPr="00B67B11" w:rsidRDefault="00B67B11" w:rsidP="00B67B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7B11">
        <w:rPr>
          <w:rFonts w:ascii="Times New Roman" w:hAnsi="Times New Roman" w:cs="Times New Roman"/>
          <w:sz w:val="24"/>
          <w:szCs w:val="24"/>
        </w:rPr>
        <w:t>Гладилин В.С.</w:t>
      </w:r>
      <w:r w:rsidRPr="00B67B1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B67B11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B67B11">
        <w:rPr>
          <w:rFonts w:ascii="Times New Roman" w:hAnsi="Times New Roman" w:cs="Times New Roman"/>
          <w:sz w:val="24"/>
          <w:szCs w:val="24"/>
        </w:rPr>
        <w:t>Лесовой</w:t>
      </w:r>
      <w:proofErr w:type="spellEnd"/>
      <w:r w:rsidRPr="00B67B11">
        <w:rPr>
          <w:rFonts w:ascii="Times New Roman" w:hAnsi="Times New Roman" w:cs="Times New Roman"/>
          <w:sz w:val="24"/>
          <w:szCs w:val="24"/>
        </w:rPr>
        <w:t xml:space="preserve">  С.В.</w:t>
      </w:r>
      <w:r w:rsidRPr="00B67B1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B67B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7B11">
        <w:rPr>
          <w:rFonts w:ascii="Times New Roman" w:hAnsi="Times New Roman" w:cs="Times New Roman"/>
          <w:sz w:val="24"/>
          <w:szCs w:val="24"/>
        </w:rPr>
        <w:t>Вознюк</w:t>
      </w:r>
      <w:proofErr w:type="spellEnd"/>
      <w:r w:rsidRPr="00B67B11">
        <w:rPr>
          <w:rFonts w:ascii="Times New Roman" w:hAnsi="Times New Roman" w:cs="Times New Roman"/>
          <w:sz w:val="24"/>
          <w:szCs w:val="24"/>
        </w:rPr>
        <w:t xml:space="preserve"> А.П.</w:t>
      </w:r>
      <w:r w:rsidRPr="00B67B11">
        <w:rPr>
          <w:rFonts w:ascii="Times New Roman" w:hAnsi="Times New Roman" w:cs="Times New Roman"/>
          <w:sz w:val="24"/>
          <w:szCs w:val="24"/>
          <w:vertAlign w:val="superscript"/>
        </w:rPr>
        <w:t>1,2</w:t>
      </w:r>
    </w:p>
    <w:p w:rsidR="00C23A78" w:rsidRPr="00B67B11" w:rsidRDefault="00C23A78" w:rsidP="00C23A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3A78" w:rsidRPr="00B67B11" w:rsidRDefault="00C23A78" w:rsidP="00830D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7B11">
        <w:rPr>
          <w:rFonts w:ascii="Times New Roman" w:hAnsi="Times New Roman" w:cs="Times New Roman"/>
          <w:sz w:val="24"/>
          <w:szCs w:val="24"/>
        </w:rPr>
        <w:t>Косоглазие</w:t>
      </w:r>
      <w:r w:rsidR="002402E8" w:rsidRPr="00B67B11">
        <w:rPr>
          <w:rFonts w:ascii="Times New Roman" w:hAnsi="Times New Roman" w:cs="Times New Roman"/>
          <w:sz w:val="24"/>
          <w:szCs w:val="24"/>
        </w:rPr>
        <w:t xml:space="preserve"> -</w:t>
      </w:r>
      <w:r w:rsidRPr="00B67B11">
        <w:rPr>
          <w:rFonts w:ascii="Times New Roman" w:hAnsi="Times New Roman" w:cs="Times New Roman"/>
          <w:sz w:val="24"/>
          <w:szCs w:val="24"/>
        </w:rPr>
        <w:t xml:space="preserve"> одна из самых распространенных патологи</w:t>
      </w:r>
      <w:r w:rsidR="00E44387" w:rsidRPr="00B67B11">
        <w:rPr>
          <w:rFonts w:ascii="Times New Roman" w:hAnsi="Times New Roman" w:cs="Times New Roman"/>
          <w:sz w:val="24"/>
          <w:szCs w:val="24"/>
        </w:rPr>
        <w:t>й органа зрения</w:t>
      </w:r>
      <w:r w:rsidR="00BF1C86" w:rsidRPr="00B67B11">
        <w:rPr>
          <w:rFonts w:ascii="Times New Roman" w:hAnsi="Times New Roman" w:cs="Times New Roman"/>
          <w:sz w:val="24"/>
          <w:szCs w:val="24"/>
        </w:rPr>
        <w:t xml:space="preserve"> у</w:t>
      </w:r>
      <w:r w:rsidR="00E44387" w:rsidRPr="00B67B11">
        <w:rPr>
          <w:rFonts w:ascii="Times New Roman" w:hAnsi="Times New Roman" w:cs="Times New Roman"/>
          <w:sz w:val="24"/>
          <w:szCs w:val="24"/>
        </w:rPr>
        <w:t xml:space="preserve"> детей</w:t>
      </w:r>
      <w:r w:rsidR="00BF1C86" w:rsidRPr="00B67B11">
        <w:rPr>
          <w:rFonts w:ascii="Times New Roman" w:hAnsi="Times New Roman" w:cs="Times New Roman"/>
          <w:sz w:val="24"/>
          <w:szCs w:val="24"/>
        </w:rPr>
        <w:t xml:space="preserve"> (встречается у 3-4%)</w:t>
      </w:r>
      <w:r w:rsidR="00E44387" w:rsidRPr="00B67B11">
        <w:rPr>
          <w:rFonts w:ascii="Times New Roman" w:hAnsi="Times New Roman" w:cs="Times New Roman"/>
          <w:sz w:val="24"/>
          <w:szCs w:val="24"/>
        </w:rPr>
        <w:t>, несущая</w:t>
      </w:r>
      <w:r w:rsidRPr="00B67B11">
        <w:rPr>
          <w:rFonts w:ascii="Times New Roman" w:hAnsi="Times New Roman" w:cs="Times New Roman"/>
          <w:sz w:val="24"/>
          <w:szCs w:val="24"/>
        </w:rPr>
        <w:t xml:space="preserve"> высокие риски развития </w:t>
      </w:r>
      <w:r w:rsidR="00E44387" w:rsidRPr="00B67B11">
        <w:rPr>
          <w:rFonts w:ascii="Times New Roman" w:hAnsi="Times New Roman" w:cs="Times New Roman"/>
          <w:sz w:val="24"/>
          <w:szCs w:val="24"/>
        </w:rPr>
        <w:t xml:space="preserve">нарушений </w:t>
      </w:r>
      <w:r w:rsidRPr="00B67B11">
        <w:rPr>
          <w:rFonts w:ascii="Times New Roman" w:hAnsi="Times New Roman" w:cs="Times New Roman"/>
          <w:sz w:val="24"/>
          <w:szCs w:val="24"/>
        </w:rPr>
        <w:t xml:space="preserve">функций органа зрения, </w:t>
      </w:r>
      <w:r w:rsidR="006E742A" w:rsidRPr="00B67B11">
        <w:rPr>
          <w:rFonts w:ascii="Times New Roman" w:hAnsi="Times New Roman" w:cs="Times New Roman"/>
          <w:sz w:val="24"/>
          <w:szCs w:val="24"/>
        </w:rPr>
        <w:t xml:space="preserve">ухудшение </w:t>
      </w:r>
      <w:r w:rsidRPr="00B67B11">
        <w:rPr>
          <w:rFonts w:ascii="Times New Roman" w:hAnsi="Times New Roman" w:cs="Times New Roman"/>
          <w:sz w:val="24"/>
          <w:szCs w:val="24"/>
        </w:rPr>
        <w:t>косметического эффекта, что может значительно сказаться на общем развитии ребенка и</w:t>
      </w:r>
      <w:r w:rsidR="00E44387" w:rsidRPr="00B67B11">
        <w:rPr>
          <w:rFonts w:ascii="Times New Roman" w:hAnsi="Times New Roman" w:cs="Times New Roman"/>
          <w:sz w:val="24"/>
          <w:szCs w:val="24"/>
        </w:rPr>
        <w:t xml:space="preserve"> его</w:t>
      </w:r>
      <w:r w:rsidRPr="00B67B11">
        <w:rPr>
          <w:rFonts w:ascii="Times New Roman" w:hAnsi="Times New Roman" w:cs="Times New Roman"/>
          <w:sz w:val="24"/>
          <w:szCs w:val="24"/>
        </w:rPr>
        <w:t xml:space="preserve"> социализации. Хирургическое лечение косоглазия является основным методом</w:t>
      </w:r>
      <w:r w:rsidR="00E44387" w:rsidRPr="00B67B11">
        <w:rPr>
          <w:rFonts w:ascii="Times New Roman" w:hAnsi="Times New Roman" w:cs="Times New Roman"/>
          <w:sz w:val="24"/>
          <w:szCs w:val="24"/>
        </w:rPr>
        <w:t xml:space="preserve">, принципы которого: индивидуальный подход,  своевременность, уменьшение </w:t>
      </w:r>
      <w:proofErr w:type="spellStart"/>
      <w:r w:rsidR="00E44387" w:rsidRPr="00B67B11">
        <w:rPr>
          <w:rFonts w:ascii="Times New Roman" w:hAnsi="Times New Roman" w:cs="Times New Roman"/>
          <w:sz w:val="24"/>
          <w:szCs w:val="24"/>
        </w:rPr>
        <w:t>этапности</w:t>
      </w:r>
      <w:proofErr w:type="spellEnd"/>
      <w:r w:rsidR="00E44387" w:rsidRPr="00B67B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44387" w:rsidRPr="00B67B11">
        <w:rPr>
          <w:rFonts w:ascii="Times New Roman" w:hAnsi="Times New Roman" w:cs="Times New Roman"/>
          <w:sz w:val="24"/>
          <w:szCs w:val="24"/>
        </w:rPr>
        <w:t>малоинвазивность</w:t>
      </w:r>
      <w:proofErr w:type="spellEnd"/>
      <w:r w:rsidR="00E44387" w:rsidRPr="00B67B11">
        <w:rPr>
          <w:rFonts w:ascii="Times New Roman" w:hAnsi="Times New Roman" w:cs="Times New Roman"/>
          <w:sz w:val="24"/>
          <w:szCs w:val="24"/>
        </w:rPr>
        <w:t>, сокращение</w:t>
      </w:r>
      <w:r w:rsidR="006E742A" w:rsidRPr="00B67B11">
        <w:rPr>
          <w:rFonts w:ascii="Times New Roman" w:hAnsi="Times New Roman" w:cs="Times New Roman"/>
          <w:sz w:val="24"/>
          <w:szCs w:val="24"/>
        </w:rPr>
        <w:t xml:space="preserve"> операционного</w:t>
      </w:r>
      <w:r w:rsidR="00E44387" w:rsidRPr="00B67B11">
        <w:rPr>
          <w:rFonts w:ascii="Times New Roman" w:hAnsi="Times New Roman" w:cs="Times New Roman"/>
          <w:sz w:val="24"/>
          <w:szCs w:val="24"/>
        </w:rPr>
        <w:t xml:space="preserve"> времени</w:t>
      </w:r>
      <w:r w:rsidR="006E742A" w:rsidRPr="00B67B11">
        <w:rPr>
          <w:rFonts w:ascii="Times New Roman" w:hAnsi="Times New Roman" w:cs="Times New Roman"/>
          <w:sz w:val="24"/>
          <w:szCs w:val="24"/>
        </w:rPr>
        <w:t>. На ряду с многообразием методик классической хирургии, особое место занимает применение «</w:t>
      </w:r>
      <w:proofErr w:type="spellStart"/>
      <w:r w:rsidR="006E742A" w:rsidRPr="00B67B11">
        <w:rPr>
          <w:rFonts w:ascii="Times New Roman" w:hAnsi="Times New Roman" w:cs="Times New Roman"/>
          <w:sz w:val="24"/>
          <w:szCs w:val="24"/>
        </w:rPr>
        <w:t>Ботулотоксина</w:t>
      </w:r>
      <w:proofErr w:type="spellEnd"/>
      <w:r w:rsidR="006E742A" w:rsidRPr="00B67B11">
        <w:rPr>
          <w:rFonts w:ascii="Times New Roman" w:hAnsi="Times New Roman" w:cs="Times New Roman"/>
          <w:sz w:val="24"/>
          <w:szCs w:val="24"/>
        </w:rPr>
        <w:t xml:space="preserve"> типа</w:t>
      </w:r>
      <w:proofErr w:type="gramStart"/>
      <w:r w:rsidR="006E742A" w:rsidRPr="00B67B1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6E742A" w:rsidRPr="00B67B11">
        <w:rPr>
          <w:rFonts w:ascii="Times New Roman" w:hAnsi="Times New Roman" w:cs="Times New Roman"/>
          <w:sz w:val="24"/>
          <w:szCs w:val="24"/>
        </w:rPr>
        <w:t>»</w:t>
      </w:r>
      <w:r w:rsidR="00BF1C86" w:rsidRPr="00B67B11">
        <w:rPr>
          <w:rFonts w:ascii="Times New Roman" w:hAnsi="Times New Roman" w:cs="Times New Roman"/>
          <w:sz w:val="24"/>
          <w:szCs w:val="24"/>
        </w:rPr>
        <w:t xml:space="preserve"> (</w:t>
      </w:r>
      <w:r w:rsidR="004316A1" w:rsidRPr="00B67B11">
        <w:rPr>
          <w:rFonts w:ascii="Times New Roman" w:hAnsi="Times New Roman" w:cs="Times New Roman"/>
          <w:sz w:val="24"/>
          <w:szCs w:val="24"/>
        </w:rPr>
        <w:t xml:space="preserve">метод </w:t>
      </w:r>
      <w:proofErr w:type="spellStart"/>
      <w:r w:rsidR="004316A1" w:rsidRPr="00B67B11">
        <w:rPr>
          <w:rFonts w:ascii="Times New Roman" w:hAnsi="Times New Roman" w:cs="Times New Roman"/>
          <w:sz w:val="24"/>
          <w:szCs w:val="24"/>
        </w:rPr>
        <w:t>хемоденервации</w:t>
      </w:r>
      <w:proofErr w:type="spellEnd"/>
      <w:r w:rsidR="00BF1C86" w:rsidRPr="00B67B11">
        <w:rPr>
          <w:rFonts w:ascii="Times New Roman" w:hAnsi="Times New Roman" w:cs="Times New Roman"/>
          <w:sz w:val="24"/>
          <w:szCs w:val="24"/>
        </w:rPr>
        <w:t>)</w:t>
      </w:r>
      <w:r w:rsidR="006E742A" w:rsidRPr="00B67B11">
        <w:rPr>
          <w:rFonts w:ascii="Times New Roman" w:hAnsi="Times New Roman" w:cs="Times New Roman"/>
          <w:sz w:val="24"/>
          <w:szCs w:val="24"/>
        </w:rPr>
        <w:t xml:space="preserve">. На ряду с </w:t>
      </w:r>
      <w:r w:rsidR="00BA3C46" w:rsidRPr="00B67B11">
        <w:rPr>
          <w:rFonts w:ascii="Times New Roman" w:hAnsi="Times New Roman" w:cs="Times New Roman"/>
          <w:sz w:val="24"/>
          <w:szCs w:val="24"/>
        </w:rPr>
        <w:t xml:space="preserve">многолетним мировым опытом применения и </w:t>
      </w:r>
      <w:r w:rsidR="006E742A" w:rsidRPr="00B67B11">
        <w:rPr>
          <w:rFonts w:ascii="Times New Roman" w:hAnsi="Times New Roman" w:cs="Times New Roman"/>
          <w:sz w:val="24"/>
          <w:szCs w:val="24"/>
        </w:rPr>
        <w:t>доказанной эффективностью, преимуществами метода являются</w:t>
      </w:r>
      <w:r w:rsidR="00BA3C46" w:rsidRPr="00B67B11">
        <w:rPr>
          <w:rFonts w:ascii="Times New Roman" w:hAnsi="Times New Roman" w:cs="Times New Roman"/>
          <w:sz w:val="24"/>
          <w:szCs w:val="24"/>
        </w:rPr>
        <w:t>:</w:t>
      </w:r>
      <w:r w:rsidR="006E742A" w:rsidRPr="00B67B11">
        <w:rPr>
          <w:rFonts w:ascii="Times New Roman" w:hAnsi="Times New Roman" w:cs="Times New Roman"/>
          <w:sz w:val="24"/>
          <w:szCs w:val="24"/>
        </w:rPr>
        <w:t xml:space="preserve"> техническая легкость манипуляции, </w:t>
      </w:r>
      <w:proofErr w:type="gramStart"/>
      <w:r w:rsidR="006E742A" w:rsidRPr="00B67B11">
        <w:rPr>
          <w:rFonts w:ascii="Times New Roman" w:hAnsi="Times New Roman" w:cs="Times New Roman"/>
          <w:sz w:val="24"/>
          <w:szCs w:val="24"/>
        </w:rPr>
        <w:t>быстрая скорость</w:t>
      </w:r>
      <w:proofErr w:type="gramEnd"/>
      <w:r w:rsidR="006E742A" w:rsidRPr="00B67B11">
        <w:rPr>
          <w:rFonts w:ascii="Times New Roman" w:hAnsi="Times New Roman" w:cs="Times New Roman"/>
          <w:sz w:val="24"/>
          <w:szCs w:val="24"/>
        </w:rPr>
        <w:t xml:space="preserve"> проведения и малая </w:t>
      </w:r>
      <w:proofErr w:type="spellStart"/>
      <w:r w:rsidR="006E742A" w:rsidRPr="00B67B11">
        <w:rPr>
          <w:rFonts w:ascii="Times New Roman" w:hAnsi="Times New Roman" w:cs="Times New Roman"/>
          <w:sz w:val="24"/>
          <w:szCs w:val="24"/>
        </w:rPr>
        <w:t>травматичность</w:t>
      </w:r>
      <w:proofErr w:type="spellEnd"/>
      <w:r w:rsidR="006E742A" w:rsidRPr="00B67B11">
        <w:rPr>
          <w:rFonts w:ascii="Times New Roman" w:hAnsi="Times New Roman" w:cs="Times New Roman"/>
          <w:sz w:val="24"/>
          <w:szCs w:val="24"/>
        </w:rPr>
        <w:t>.</w:t>
      </w:r>
      <w:r w:rsidR="00BA3C46" w:rsidRPr="00B67B11">
        <w:rPr>
          <w:rFonts w:ascii="Times New Roman" w:hAnsi="Times New Roman" w:cs="Times New Roman"/>
          <w:sz w:val="24"/>
          <w:szCs w:val="24"/>
        </w:rPr>
        <w:t xml:space="preserve"> Метод п</w:t>
      </w:r>
      <w:r w:rsidR="00A56E84" w:rsidRPr="00B67B11">
        <w:rPr>
          <w:rFonts w:ascii="Times New Roman" w:hAnsi="Times New Roman" w:cs="Times New Roman"/>
          <w:sz w:val="24"/>
          <w:szCs w:val="24"/>
        </w:rPr>
        <w:t>озволяет сократить в</w:t>
      </w:r>
      <w:r w:rsidR="006E742A" w:rsidRPr="00B67B11">
        <w:rPr>
          <w:rFonts w:ascii="Times New Roman" w:hAnsi="Times New Roman" w:cs="Times New Roman"/>
          <w:sz w:val="24"/>
          <w:szCs w:val="24"/>
        </w:rPr>
        <w:t>р</w:t>
      </w:r>
      <w:r w:rsidR="00A56E84" w:rsidRPr="00B67B11">
        <w:rPr>
          <w:rFonts w:ascii="Times New Roman" w:hAnsi="Times New Roman" w:cs="Times New Roman"/>
          <w:sz w:val="24"/>
          <w:szCs w:val="24"/>
        </w:rPr>
        <w:t>е</w:t>
      </w:r>
      <w:r w:rsidR="006E742A" w:rsidRPr="00B67B11">
        <w:rPr>
          <w:rFonts w:ascii="Times New Roman" w:hAnsi="Times New Roman" w:cs="Times New Roman"/>
          <w:sz w:val="24"/>
          <w:szCs w:val="24"/>
        </w:rPr>
        <w:t>мя операции, особенно важно для пациентов младшего возраста</w:t>
      </w:r>
      <w:r w:rsidR="00A56E84" w:rsidRPr="00B67B11">
        <w:rPr>
          <w:rFonts w:ascii="Times New Roman" w:hAnsi="Times New Roman" w:cs="Times New Roman"/>
          <w:sz w:val="24"/>
          <w:szCs w:val="24"/>
        </w:rPr>
        <w:t>,</w:t>
      </w:r>
      <w:r w:rsidR="006E742A" w:rsidRPr="00B67B11">
        <w:rPr>
          <w:rFonts w:ascii="Times New Roman" w:hAnsi="Times New Roman" w:cs="Times New Roman"/>
          <w:sz w:val="24"/>
          <w:szCs w:val="24"/>
        </w:rPr>
        <w:t xml:space="preserve"> и увеличить </w:t>
      </w:r>
      <w:r w:rsidR="00A56E84" w:rsidRPr="00B67B11">
        <w:rPr>
          <w:rFonts w:ascii="Times New Roman" w:hAnsi="Times New Roman" w:cs="Times New Roman"/>
          <w:sz w:val="24"/>
          <w:szCs w:val="24"/>
        </w:rPr>
        <w:t xml:space="preserve">операционный объем, воздействуя на большее </w:t>
      </w:r>
      <w:r w:rsidR="00BA3C46" w:rsidRPr="00B67B11">
        <w:rPr>
          <w:rFonts w:ascii="Times New Roman" w:hAnsi="Times New Roman" w:cs="Times New Roman"/>
          <w:sz w:val="24"/>
          <w:szCs w:val="24"/>
        </w:rPr>
        <w:t>количество</w:t>
      </w:r>
      <w:r w:rsidR="00A56E84" w:rsidRPr="00B67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3C46" w:rsidRPr="00B67B11">
        <w:rPr>
          <w:rFonts w:ascii="Times New Roman" w:hAnsi="Times New Roman" w:cs="Times New Roman"/>
          <w:sz w:val="24"/>
          <w:szCs w:val="24"/>
        </w:rPr>
        <w:t>глазодвигательных</w:t>
      </w:r>
      <w:proofErr w:type="spellEnd"/>
      <w:r w:rsidR="00BA3C46" w:rsidRPr="00B67B11">
        <w:rPr>
          <w:rFonts w:ascii="Times New Roman" w:hAnsi="Times New Roman" w:cs="Times New Roman"/>
          <w:sz w:val="24"/>
          <w:szCs w:val="24"/>
        </w:rPr>
        <w:t xml:space="preserve"> </w:t>
      </w:r>
      <w:r w:rsidR="00A56E84" w:rsidRPr="00B67B11">
        <w:rPr>
          <w:rFonts w:ascii="Times New Roman" w:hAnsi="Times New Roman" w:cs="Times New Roman"/>
          <w:sz w:val="24"/>
          <w:szCs w:val="24"/>
        </w:rPr>
        <w:t xml:space="preserve">мышц за один этап лечения. </w:t>
      </w:r>
    </w:p>
    <w:p w:rsidR="00A56E84" w:rsidRPr="00B67B11" w:rsidRDefault="00A56E84" w:rsidP="00830D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7B11">
        <w:rPr>
          <w:rFonts w:ascii="Times New Roman" w:hAnsi="Times New Roman" w:cs="Times New Roman"/>
          <w:b/>
          <w:sz w:val="24"/>
          <w:szCs w:val="24"/>
        </w:rPr>
        <w:t>Цель</w:t>
      </w:r>
      <w:r w:rsidRPr="00B67B11">
        <w:rPr>
          <w:rFonts w:ascii="Times New Roman" w:hAnsi="Times New Roman" w:cs="Times New Roman"/>
          <w:sz w:val="24"/>
          <w:szCs w:val="24"/>
        </w:rPr>
        <w:t>: оценить эффективность применения «</w:t>
      </w:r>
      <w:proofErr w:type="spellStart"/>
      <w:r w:rsidRPr="00B67B11">
        <w:rPr>
          <w:rFonts w:ascii="Times New Roman" w:hAnsi="Times New Roman" w:cs="Times New Roman"/>
          <w:sz w:val="24"/>
          <w:szCs w:val="24"/>
        </w:rPr>
        <w:t>Ботулотоксина</w:t>
      </w:r>
      <w:proofErr w:type="spellEnd"/>
      <w:r w:rsidRPr="00B67B11">
        <w:rPr>
          <w:rFonts w:ascii="Times New Roman" w:hAnsi="Times New Roman" w:cs="Times New Roman"/>
          <w:sz w:val="24"/>
          <w:szCs w:val="24"/>
        </w:rPr>
        <w:t xml:space="preserve"> типа</w:t>
      </w:r>
      <w:proofErr w:type="gramStart"/>
      <w:r w:rsidRPr="00B67B1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67B11">
        <w:rPr>
          <w:rFonts w:ascii="Times New Roman" w:hAnsi="Times New Roman" w:cs="Times New Roman"/>
          <w:sz w:val="24"/>
          <w:szCs w:val="24"/>
        </w:rPr>
        <w:t>» в лечении косоглазия у детей на базе офтальмологического отделения ОСП РДКБ ФГАОУ ВО РНИМУ им. Н.И. Пирогова Минздрава России за период 2022</w:t>
      </w:r>
      <w:r w:rsidR="00B67B11">
        <w:rPr>
          <w:rFonts w:ascii="Times New Roman" w:hAnsi="Times New Roman" w:cs="Times New Roman"/>
          <w:sz w:val="24"/>
          <w:szCs w:val="24"/>
        </w:rPr>
        <w:t>-2023</w:t>
      </w:r>
      <w:r w:rsidRPr="00B67B11">
        <w:rPr>
          <w:rFonts w:ascii="Times New Roman" w:hAnsi="Times New Roman" w:cs="Times New Roman"/>
          <w:sz w:val="24"/>
          <w:szCs w:val="24"/>
        </w:rPr>
        <w:t xml:space="preserve"> г </w:t>
      </w:r>
    </w:p>
    <w:p w:rsidR="00C7773E" w:rsidRPr="00B67B11" w:rsidRDefault="00BD79F4" w:rsidP="00830D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7B11">
        <w:rPr>
          <w:rFonts w:ascii="Times New Roman" w:hAnsi="Times New Roman" w:cs="Times New Roman"/>
          <w:b/>
          <w:sz w:val="24"/>
          <w:szCs w:val="24"/>
        </w:rPr>
        <w:t>Материалы и методы</w:t>
      </w:r>
      <w:r w:rsidR="00C7773E" w:rsidRPr="00B67B1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20491" w:rsidRPr="00B67B11" w:rsidRDefault="007456DC" w:rsidP="00830D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7B11">
        <w:rPr>
          <w:rFonts w:ascii="Times New Roman" w:hAnsi="Times New Roman" w:cs="Times New Roman"/>
          <w:sz w:val="24"/>
          <w:szCs w:val="24"/>
        </w:rPr>
        <w:t>За 2022</w:t>
      </w:r>
      <w:r w:rsidR="00B67B11">
        <w:rPr>
          <w:rFonts w:ascii="Times New Roman" w:hAnsi="Times New Roman" w:cs="Times New Roman"/>
          <w:sz w:val="24"/>
          <w:szCs w:val="24"/>
        </w:rPr>
        <w:t>-2023</w:t>
      </w:r>
      <w:r w:rsidRPr="00B67B11">
        <w:rPr>
          <w:rFonts w:ascii="Times New Roman" w:hAnsi="Times New Roman" w:cs="Times New Roman"/>
          <w:sz w:val="24"/>
          <w:szCs w:val="24"/>
        </w:rPr>
        <w:t xml:space="preserve"> г. в офтальмологическом отделении РДКБ с применением метода </w:t>
      </w:r>
      <w:proofErr w:type="spellStart"/>
      <w:r w:rsidRPr="00B67B11">
        <w:rPr>
          <w:rFonts w:ascii="Times New Roman" w:hAnsi="Times New Roman" w:cs="Times New Roman"/>
          <w:sz w:val="24"/>
          <w:szCs w:val="24"/>
        </w:rPr>
        <w:t>хемоденервации</w:t>
      </w:r>
      <w:proofErr w:type="spellEnd"/>
      <w:r w:rsidRPr="00B67B11">
        <w:rPr>
          <w:rFonts w:ascii="Times New Roman" w:hAnsi="Times New Roman" w:cs="Times New Roman"/>
          <w:sz w:val="24"/>
          <w:szCs w:val="24"/>
        </w:rPr>
        <w:t xml:space="preserve"> было пролечено </w:t>
      </w:r>
      <w:r w:rsidR="00C7773E" w:rsidRPr="00B67B11">
        <w:rPr>
          <w:rFonts w:ascii="Times New Roman" w:hAnsi="Times New Roman" w:cs="Times New Roman"/>
          <w:sz w:val="24"/>
          <w:szCs w:val="24"/>
        </w:rPr>
        <w:t>22 человека</w:t>
      </w:r>
      <w:r w:rsidR="00B13992" w:rsidRPr="00B67B11">
        <w:rPr>
          <w:rFonts w:ascii="Times New Roman" w:hAnsi="Times New Roman" w:cs="Times New Roman"/>
          <w:sz w:val="24"/>
          <w:szCs w:val="24"/>
        </w:rPr>
        <w:t xml:space="preserve">, 56 </w:t>
      </w:r>
      <w:proofErr w:type="spellStart"/>
      <w:r w:rsidR="00B13992" w:rsidRPr="00B67B11">
        <w:rPr>
          <w:rFonts w:ascii="Times New Roman" w:hAnsi="Times New Roman" w:cs="Times New Roman"/>
          <w:sz w:val="24"/>
          <w:szCs w:val="24"/>
        </w:rPr>
        <w:t>глазодвигательных</w:t>
      </w:r>
      <w:proofErr w:type="spellEnd"/>
      <w:r w:rsidR="00B13992" w:rsidRPr="00B67B11">
        <w:rPr>
          <w:rFonts w:ascii="Times New Roman" w:hAnsi="Times New Roman" w:cs="Times New Roman"/>
          <w:sz w:val="24"/>
          <w:szCs w:val="24"/>
        </w:rPr>
        <w:t xml:space="preserve"> мышц (18 пар внутренних прямых мышц, 10 пар нижних косых мышц).</w:t>
      </w:r>
      <w:r w:rsidR="00C7773E" w:rsidRPr="00B67B11">
        <w:rPr>
          <w:rFonts w:ascii="Times New Roman" w:hAnsi="Times New Roman" w:cs="Times New Roman"/>
          <w:sz w:val="24"/>
          <w:szCs w:val="24"/>
        </w:rPr>
        <w:t xml:space="preserve"> </w:t>
      </w:r>
      <w:r w:rsidRPr="00B67B11">
        <w:rPr>
          <w:rFonts w:ascii="Times New Roman" w:hAnsi="Times New Roman" w:cs="Times New Roman"/>
          <w:sz w:val="24"/>
          <w:szCs w:val="24"/>
        </w:rPr>
        <w:t>Методика применялась у детей со сходящимся инфантильным косоглазием</w:t>
      </w:r>
      <w:r w:rsidR="00C7773E" w:rsidRPr="00B67B11">
        <w:rPr>
          <w:rFonts w:ascii="Times New Roman" w:hAnsi="Times New Roman" w:cs="Times New Roman"/>
          <w:sz w:val="24"/>
          <w:szCs w:val="24"/>
        </w:rPr>
        <w:t xml:space="preserve"> (</w:t>
      </w:r>
      <w:r w:rsidR="002D00B0" w:rsidRPr="00B67B11">
        <w:rPr>
          <w:rFonts w:ascii="Times New Roman" w:hAnsi="Times New Roman" w:cs="Times New Roman"/>
          <w:sz w:val="24"/>
          <w:szCs w:val="24"/>
        </w:rPr>
        <w:t>манифестация</w:t>
      </w:r>
      <w:r w:rsidR="00B13992" w:rsidRPr="00B67B11">
        <w:rPr>
          <w:rFonts w:ascii="Times New Roman" w:hAnsi="Times New Roman" w:cs="Times New Roman"/>
          <w:sz w:val="24"/>
          <w:szCs w:val="24"/>
        </w:rPr>
        <w:t xml:space="preserve"> </w:t>
      </w:r>
      <w:r w:rsidR="00C7773E" w:rsidRPr="00B67B11">
        <w:rPr>
          <w:rFonts w:ascii="Times New Roman" w:hAnsi="Times New Roman" w:cs="Times New Roman"/>
          <w:sz w:val="24"/>
          <w:szCs w:val="24"/>
        </w:rPr>
        <w:t>от 0 до 1года) –</w:t>
      </w:r>
      <w:r w:rsidR="00B13992" w:rsidRPr="00B67B11">
        <w:rPr>
          <w:rFonts w:ascii="Times New Roman" w:hAnsi="Times New Roman" w:cs="Times New Roman"/>
          <w:sz w:val="24"/>
          <w:szCs w:val="24"/>
        </w:rPr>
        <w:t xml:space="preserve"> 10</w:t>
      </w:r>
      <w:r w:rsidRPr="00B67B11">
        <w:rPr>
          <w:rFonts w:ascii="Times New Roman" w:hAnsi="Times New Roman" w:cs="Times New Roman"/>
          <w:sz w:val="24"/>
          <w:szCs w:val="24"/>
        </w:rPr>
        <w:t xml:space="preserve"> детей, </w:t>
      </w:r>
      <w:proofErr w:type="spellStart"/>
      <w:r w:rsidRPr="00B67B11">
        <w:rPr>
          <w:rFonts w:ascii="Times New Roman" w:hAnsi="Times New Roman" w:cs="Times New Roman"/>
          <w:sz w:val="24"/>
          <w:szCs w:val="24"/>
        </w:rPr>
        <w:t>ювенильным</w:t>
      </w:r>
      <w:proofErr w:type="spellEnd"/>
      <w:r w:rsidRPr="00B67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7B11">
        <w:rPr>
          <w:rFonts w:ascii="Times New Roman" w:hAnsi="Times New Roman" w:cs="Times New Roman"/>
          <w:sz w:val="24"/>
          <w:szCs w:val="24"/>
        </w:rPr>
        <w:t>неаккодационным</w:t>
      </w:r>
      <w:proofErr w:type="spellEnd"/>
      <w:r w:rsidRPr="00B67B11">
        <w:rPr>
          <w:rFonts w:ascii="Times New Roman" w:hAnsi="Times New Roman" w:cs="Times New Roman"/>
          <w:sz w:val="24"/>
          <w:szCs w:val="24"/>
        </w:rPr>
        <w:t xml:space="preserve"> сходящим</w:t>
      </w:r>
      <w:r w:rsidR="00B13992" w:rsidRPr="00B67B11">
        <w:rPr>
          <w:rFonts w:ascii="Times New Roman" w:hAnsi="Times New Roman" w:cs="Times New Roman"/>
          <w:sz w:val="24"/>
          <w:szCs w:val="24"/>
        </w:rPr>
        <w:t>ся</w:t>
      </w:r>
      <w:r w:rsidR="00C7773E" w:rsidRPr="00B67B11">
        <w:rPr>
          <w:rFonts w:ascii="Times New Roman" w:hAnsi="Times New Roman" w:cs="Times New Roman"/>
          <w:sz w:val="24"/>
          <w:szCs w:val="24"/>
        </w:rPr>
        <w:t xml:space="preserve"> косоглазие</w:t>
      </w:r>
      <w:r w:rsidRPr="00B67B11">
        <w:rPr>
          <w:rFonts w:ascii="Times New Roman" w:hAnsi="Times New Roman" w:cs="Times New Roman"/>
          <w:sz w:val="24"/>
          <w:szCs w:val="24"/>
        </w:rPr>
        <w:t>м</w:t>
      </w:r>
      <w:r w:rsidR="00C7773E" w:rsidRPr="00B67B11">
        <w:rPr>
          <w:rFonts w:ascii="Times New Roman" w:hAnsi="Times New Roman" w:cs="Times New Roman"/>
          <w:sz w:val="24"/>
          <w:szCs w:val="24"/>
        </w:rPr>
        <w:t xml:space="preserve"> (</w:t>
      </w:r>
      <w:r w:rsidR="002D00B0" w:rsidRPr="00B67B11">
        <w:rPr>
          <w:rFonts w:ascii="Times New Roman" w:hAnsi="Times New Roman" w:cs="Times New Roman"/>
          <w:sz w:val="24"/>
          <w:szCs w:val="24"/>
        </w:rPr>
        <w:t>манифестация</w:t>
      </w:r>
      <w:r w:rsidR="00B13992" w:rsidRPr="00B67B11">
        <w:rPr>
          <w:rFonts w:ascii="Times New Roman" w:hAnsi="Times New Roman" w:cs="Times New Roman"/>
          <w:sz w:val="24"/>
          <w:szCs w:val="24"/>
        </w:rPr>
        <w:t xml:space="preserve"> </w:t>
      </w:r>
      <w:r w:rsidR="00C7773E" w:rsidRPr="00B67B11">
        <w:rPr>
          <w:rFonts w:ascii="Times New Roman" w:hAnsi="Times New Roman" w:cs="Times New Roman"/>
          <w:sz w:val="24"/>
          <w:szCs w:val="24"/>
        </w:rPr>
        <w:t>от 1 года до 4лет) –</w:t>
      </w:r>
      <w:r w:rsidR="00B13992" w:rsidRPr="00B67B11">
        <w:rPr>
          <w:rFonts w:ascii="Times New Roman" w:hAnsi="Times New Roman" w:cs="Times New Roman"/>
          <w:sz w:val="24"/>
          <w:szCs w:val="24"/>
        </w:rPr>
        <w:t xml:space="preserve"> 6</w:t>
      </w:r>
      <w:r w:rsidR="00C7773E" w:rsidRPr="00B67B11">
        <w:rPr>
          <w:rFonts w:ascii="Times New Roman" w:hAnsi="Times New Roman" w:cs="Times New Roman"/>
          <w:sz w:val="24"/>
          <w:szCs w:val="24"/>
        </w:rPr>
        <w:t xml:space="preserve"> детей, </w:t>
      </w:r>
      <w:r w:rsidRPr="00B67B11">
        <w:rPr>
          <w:rFonts w:ascii="Times New Roman" w:hAnsi="Times New Roman" w:cs="Times New Roman"/>
          <w:sz w:val="24"/>
          <w:szCs w:val="24"/>
        </w:rPr>
        <w:t xml:space="preserve">сходящимся косоглазием </w:t>
      </w:r>
      <w:r w:rsidR="00520491" w:rsidRPr="00B67B11">
        <w:rPr>
          <w:rFonts w:ascii="Times New Roman" w:hAnsi="Times New Roman" w:cs="Times New Roman"/>
          <w:sz w:val="24"/>
          <w:szCs w:val="24"/>
        </w:rPr>
        <w:t>при миопии (</w:t>
      </w:r>
      <w:r w:rsidR="002D00B0" w:rsidRPr="00B67B11">
        <w:rPr>
          <w:rFonts w:ascii="Times New Roman" w:hAnsi="Times New Roman" w:cs="Times New Roman"/>
          <w:sz w:val="24"/>
          <w:szCs w:val="24"/>
        </w:rPr>
        <w:t>12</w:t>
      </w:r>
      <w:r w:rsidR="00520491" w:rsidRPr="00B67B11">
        <w:rPr>
          <w:rFonts w:ascii="Times New Roman" w:hAnsi="Times New Roman" w:cs="Times New Roman"/>
          <w:sz w:val="24"/>
          <w:szCs w:val="24"/>
        </w:rPr>
        <w:t xml:space="preserve"> и 14 лет</w:t>
      </w:r>
      <w:r w:rsidR="00C7773E" w:rsidRPr="00B67B11">
        <w:rPr>
          <w:rFonts w:ascii="Times New Roman" w:hAnsi="Times New Roman" w:cs="Times New Roman"/>
          <w:sz w:val="24"/>
          <w:szCs w:val="24"/>
        </w:rPr>
        <w:t>) – 2 детей</w:t>
      </w:r>
      <w:r w:rsidR="00B13992" w:rsidRPr="00B67B11">
        <w:rPr>
          <w:rFonts w:ascii="Times New Roman" w:hAnsi="Times New Roman" w:cs="Times New Roman"/>
          <w:sz w:val="24"/>
          <w:szCs w:val="24"/>
        </w:rPr>
        <w:t>.</w:t>
      </w:r>
      <w:r w:rsidR="00CD126F" w:rsidRPr="00B67B11">
        <w:rPr>
          <w:rFonts w:ascii="Times New Roman" w:hAnsi="Times New Roman" w:cs="Times New Roman"/>
          <w:sz w:val="24"/>
          <w:szCs w:val="24"/>
        </w:rPr>
        <w:t xml:space="preserve"> </w:t>
      </w:r>
      <w:r w:rsidRPr="00B67B11">
        <w:rPr>
          <w:rFonts w:ascii="Times New Roman" w:hAnsi="Times New Roman" w:cs="Times New Roman"/>
          <w:sz w:val="24"/>
          <w:szCs w:val="24"/>
        </w:rPr>
        <w:t xml:space="preserve">Целью для применения </w:t>
      </w:r>
      <w:proofErr w:type="spellStart"/>
      <w:r w:rsidRPr="00B67B11">
        <w:rPr>
          <w:rFonts w:ascii="Times New Roman" w:hAnsi="Times New Roman" w:cs="Times New Roman"/>
          <w:sz w:val="24"/>
          <w:szCs w:val="24"/>
        </w:rPr>
        <w:t>Ботулотоксина</w:t>
      </w:r>
      <w:proofErr w:type="spellEnd"/>
      <w:r w:rsidRPr="00B67B11">
        <w:rPr>
          <w:rFonts w:ascii="Times New Roman" w:hAnsi="Times New Roman" w:cs="Times New Roman"/>
          <w:sz w:val="24"/>
          <w:szCs w:val="24"/>
        </w:rPr>
        <w:t xml:space="preserve"> типа</w:t>
      </w:r>
      <w:proofErr w:type="gramStart"/>
      <w:r w:rsidRPr="00B67B1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67B11">
        <w:rPr>
          <w:rFonts w:ascii="Times New Roman" w:hAnsi="Times New Roman" w:cs="Times New Roman"/>
          <w:sz w:val="24"/>
          <w:szCs w:val="24"/>
        </w:rPr>
        <w:t xml:space="preserve"> так же являлась</w:t>
      </w:r>
      <w:r w:rsidR="00B13992" w:rsidRPr="00B67B11">
        <w:rPr>
          <w:rFonts w:ascii="Times New Roman" w:hAnsi="Times New Roman" w:cs="Times New Roman"/>
          <w:sz w:val="24"/>
          <w:szCs w:val="24"/>
        </w:rPr>
        <w:t xml:space="preserve"> </w:t>
      </w:r>
      <w:r w:rsidRPr="00B67B11">
        <w:rPr>
          <w:rFonts w:ascii="Times New Roman" w:hAnsi="Times New Roman" w:cs="Times New Roman"/>
          <w:sz w:val="24"/>
          <w:szCs w:val="24"/>
        </w:rPr>
        <w:t>г</w:t>
      </w:r>
      <w:r w:rsidR="00B13992" w:rsidRPr="00B67B11">
        <w:rPr>
          <w:rFonts w:ascii="Times New Roman" w:hAnsi="Times New Roman" w:cs="Times New Roman"/>
          <w:sz w:val="24"/>
          <w:szCs w:val="24"/>
        </w:rPr>
        <w:t>иперфункция нижней косой мышцы</w:t>
      </w:r>
      <w:r w:rsidR="00520491" w:rsidRPr="00B67B11">
        <w:rPr>
          <w:rFonts w:ascii="Times New Roman" w:hAnsi="Times New Roman" w:cs="Times New Roman"/>
          <w:sz w:val="24"/>
          <w:szCs w:val="24"/>
        </w:rPr>
        <w:t xml:space="preserve"> и синдромом «</w:t>
      </w:r>
      <w:r w:rsidR="00520491" w:rsidRPr="00B67B1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20491" w:rsidRPr="00B67B11">
        <w:rPr>
          <w:rFonts w:ascii="Times New Roman" w:hAnsi="Times New Roman" w:cs="Times New Roman"/>
          <w:sz w:val="24"/>
          <w:szCs w:val="24"/>
        </w:rPr>
        <w:t>»</w:t>
      </w:r>
      <w:r w:rsidR="00B13992" w:rsidRPr="00B67B11">
        <w:rPr>
          <w:rFonts w:ascii="Times New Roman" w:hAnsi="Times New Roman" w:cs="Times New Roman"/>
          <w:sz w:val="24"/>
          <w:szCs w:val="24"/>
        </w:rPr>
        <w:t>: в комбинации с классической хирургией горизонтального косоглазия – 4 детей, из групп со сходящимся косоглазием – 6 детей.</w:t>
      </w:r>
      <w:r w:rsidR="00520491" w:rsidRPr="00B67B11">
        <w:rPr>
          <w:rFonts w:ascii="Times New Roman" w:hAnsi="Times New Roman" w:cs="Times New Roman"/>
          <w:sz w:val="24"/>
          <w:szCs w:val="24"/>
        </w:rPr>
        <w:t xml:space="preserve"> </w:t>
      </w:r>
      <w:r w:rsidR="00CD126F" w:rsidRPr="00B67B11">
        <w:rPr>
          <w:rFonts w:ascii="Times New Roman" w:hAnsi="Times New Roman" w:cs="Times New Roman"/>
          <w:sz w:val="24"/>
          <w:szCs w:val="24"/>
        </w:rPr>
        <w:t xml:space="preserve">Угол девиации в случаях с </w:t>
      </w:r>
      <w:proofErr w:type="spellStart"/>
      <w:r w:rsidR="00CD126F" w:rsidRPr="00B67B11">
        <w:rPr>
          <w:rFonts w:ascii="Times New Roman" w:hAnsi="Times New Roman" w:cs="Times New Roman"/>
          <w:sz w:val="24"/>
          <w:szCs w:val="24"/>
        </w:rPr>
        <w:t>эзотропией</w:t>
      </w:r>
      <w:proofErr w:type="spellEnd"/>
      <w:r w:rsidR="00CD126F" w:rsidRPr="00B67B11">
        <w:rPr>
          <w:rFonts w:ascii="Times New Roman" w:hAnsi="Times New Roman" w:cs="Times New Roman"/>
          <w:sz w:val="24"/>
          <w:szCs w:val="24"/>
        </w:rPr>
        <w:t xml:space="preserve"> составлял 15-30гр по </w:t>
      </w:r>
      <w:proofErr w:type="spellStart"/>
      <w:r w:rsidR="00CD126F" w:rsidRPr="00B67B11">
        <w:rPr>
          <w:rFonts w:ascii="Times New Roman" w:hAnsi="Times New Roman" w:cs="Times New Roman"/>
          <w:sz w:val="24"/>
          <w:szCs w:val="24"/>
        </w:rPr>
        <w:t>Гиршбергу</w:t>
      </w:r>
      <w:proofErr w:type="spellEnd"/>
      <w:r w:rsidR="00CD126F" w:rsidRPr="00B67B11">
        <w:rPr>
          <w:rFonts w:ascii="Times New Roman" w:hAnsi="Times New Roman" w:cs="Times New Roman"/>
          <w:sz w:val="24"/>
          <w:szCs w:val="24"/>
        </w:rPr>
        <w:t xml:space="preserve">, при гиперфункции нижней косой мышцы – </w:t>
      </w:r>
      <w:proofErr w:type="spellStart"/>
      <w:r w:rsidR="00CD126F" w:rsidRPr="00B67B11">
        <w:rPr>
          <w:rFonts w:ascii="Times New Roman" w:hAnsi="Times New Roman" w:cs="Times New Roman"/>
          <w:sz w:val="24"/>
          <w:szCs w:val="24"/>
        </w:rPr>
        <w:t>гипертропия</w:t>
      </w:r>
      <w:proofErr w:type="spellEnd"/>
      <w:r w:rsidR="00CD126F" w:rsidRPr="00B67B11">
        <w:rPr>
          <w:rFonts w:ascii="Times New Roman" w:hAnsi="Times New Roman" w:cs="Times New Roman"/>
          <w:sz w:val="24"/>
          <w:szCs w:val="24"/>
        </w:rPr>
        <w:t xml:space="preserve"> в аддукции от 15 до 35гр.</w:t>
      </w:r>
    </w:p>
    <w:p w:rsidR="00BD79F4" w:rsidRPr="00B67B11" w:rsidRDefault="00520491" w:rsidP="00830D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7B11">
        <w:rPr>
          <w:rFonts w:ascii="Times New Roman" w:hAnsi="Times New Roman" w:cs="Times New Roman"/>
          <w:sz w:val="24"/>
          <w:szCs w:val="24"/>
        </w:rPr>
        <w:t>Всем детям препарат вводился в</w:t>
      </w:r>
      <w:r w:rsidR="00CD126F" w:rsidRPr="00B67B11">
        <w:rPr>
          <w:rFonts w:ascii="Times New Roman" w:hAnsi="Times New Roman" w:cs="Times New Roman"/>
          <w:sz w:val="24"/>
          <w:szCs w:val="24"/>
        </w:rPr>
        <w:t xml:space="preserve"> парные</w:t>
      </w:r>
      <w:r w:rsidRPr="00B67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7B11">
        <w:rPr>
          <w:rFonts w:ascii="Times New Roman" w:hAnsi="Times New Roman" w:cs="Times New Roman"/>
          <w:sz w:val="24"/>
          <w:szCs w:val="24"/>
        </w:rPr>
        <w:t>глазодвигательные</w:t>
      </w:r>
      <w:proofErr w:type="spellEnd"/>
      <w:r w:rsidRPr="00B67B11">
        <w:rPr>
          <w:rFonts w:ascii="Times New Roman" w:hAnsi="Times New Roman" w:cs="Times New Roman"/>
          <w:sz w:val="24"/>
          <w:szCs w:val="24"/>
        </w:rPr>
        <w:t xml:space="preserve"> мышцы под наркозом под визуализацией после  небольшого надреза конъюнктивы с </w:t>
      </w:r>
      <w:proofErr w:type="spellStart"/>
      <w:r w:rsidRPr="00B67B11">
        <w:rPr>
          <w:rFonts w:ascii="Times New Roman" w:hAnsi="Times New Roman" w:cs="Times New Roman"/>
          <w:sz w:val="24"/>
          <w:szCs w:val="24"/>
        </w:rPr>
        <w:t>теноновой</w:t>
      </w:r>
      <w:proofErr w:type="spellEnd"/>
      <w:r w:rsidRPr="00B67B11">
        <w:rPr>
          <w:rFonts w:ascii="Times New Roman" w:hAnsi="Times New Roman" w:cs="Times New Roman"/>
          <w:sz w:val="24"/>
          <w:szCs w:val="24"/>
        </w:rPr>
        <w:t xml:space="preserve"> оболочкой в проекции края мышцы. </w:t>
      </w:r>
      <w:proofErr w:type="spellStart"/>
      <w:r w:rsidRPr="00B67B11">
        <w:rPr>
          <w:rFonts w:ascii="Times New Roman" w:hAnsi="Times New Roman" w:cs="Times New Roman"/>
          <w:sz w:val="24"/>
          <w:szCs w:val="24"/>
        </w:rPr>
        <w:t>Теноновая</w:t>
      </w:r>
      <w:proofErr w:type="spellEnd"/>
      <w:r w:rsidRPr="00B67B11">
        <w:rPr>
          <w:rFonts w:ascii="Times New Roman" w:hAnsi="Times New Roman" w:cs="Times New Roman"/>
          <w:sz w:val="24"/>
          <w:szCs w:val="24"/>
        </w:rPr>
        <w:t xml:space="preserve"> оболочка самой мышцы не повреждалась.</w:t>
      </w:r>
      <w:r w:rsidR="00301CA0" w:rsidRPr="00B67B11">
        <w:rPr>
          <w:rFonts w:ascii="Times New Roman" w:hAnsi="Times New Roman" w:cs="Times New Roman"/>
          <w:sz w:val="24"/>
          <w:szCs w:val="24"/>
        </w:rPr>
        <w:t xml:space="preserve"> На конъюнктиву накладывался один узловой шов. Доза препарата для введения составила для внутренних прямых мышц - 2-3,5 </w:t>
      </w:r>
      <w:proofErr w:type="spellStart"/>
      <w:proofErr w:type="gramStart"/>
      <w:r w:rsidR="00301CA0" w:rsidRPr="00B67B11">
        <w:rPr>
          <w:rFonts w:ascii="Times New Roman" w:hAnsi="Times New Roman" w:cs="Times New Roman"/>
          <w:sz w:val="24"/>
          <w:szCs w:val="24"/>
        </w:rPr>
        <w:t>Ед</w:t>
      </w:r>
      <w:proofErr w:type="spellEnd"/>
      <w:proofErr w:type="gramEnd"/>
      <w:r w:rsidR="00301CA0" w:rsidRPr="00B67B11">
        <w:rPr>
          <w:rFonts w:ascii="Times New Roman" w:hAnsi="Times New Roman" w:cs="Times New Roman"/>
          <w:sz w:val="24"/>
          <w:szCs w:val="24"/>
        </w:rPr>
        <w:t xml:space="preserve"> в зависимости от возраста</w:t>
      </w:r>
      <w:r w:rsidR="00BF1C86" w:rsidRPr="00B67B11">
        <w:rPr>
          <w:rFonts w:ascii="Times New Roman" w:hAnsi="Times New Roman" w:cs="Times New Roman"/>
          <w:sz w:val="24"/>
          <w:szCs w:val="24"/>
        </w:rPr>
        <w:t xml:space="preserve"> пациента</w:t>
      </w:r>
      <w:r w:rsidR="00301CA0" w:rsidRPr="00B67B11">
        <w:rPr>
          <w:rFonts w:ascii="Times New Roman" w:hAnsi="Times New Roman" w:cs="Times New Roman"/>
          <w:sz w:val="24"/>
          <w:szCs w:val="24"/>
        </w:rPr>
        <w:t xml:space="preserve"> и величины угла косоглазия, и 3,5-4 </w:t>
      </w:r>
      <w:proofErr w:type="spellStart"/>
      <w:r w:rsidR="00301CA0" w:rsidRPr="00B67B11">
        <w:rPr>
          <w:rFonts w:ascii="Times New Roman" w:hAnsi="Times New Roman" w:cs="Times New Roman"/>
          <w:sz w:val="24"/>
          <w:szCs w:val="24"/>
        </w:rPr>
        <w:t>Ед</w:t>
      </w:r>
      <w:proofErr w:type="spellEnd"/>
      <w:r w:rsidR="00301CA0" w:rsidRPr="00B67B11">
        <w:rPr>
          <w:rFonts w:ascii="Times New Roman" w:hAnsi="Times New Roman" w:cs="Times New Roman"/>
          <w:sz w:val="24"/>
          <w:szCs w:val="24"/>
        </w:rPr>
        <w:t xml:space="preserve"> для нижних косых мышц.</w:t>
      </w:r>
    </w:p>
    <w:p w:rsidR="00A56E84" w:rsidRPr="00B67B11" w:rsidRDefault="00A56E84" w:rsidP="00830D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7B11">
        <w:rPr>
          <w:rFonts w:ascii="Times New Roman" w:hAnsi="Times New Roman" w:cs="Times New Roman"/>
          <w:b/>
          <w:sz w:val="24"/>
          <w:szCs w:val="24"/>
        </w:rPr>
        <w:t xml:space="preserve">Результаты. </w:t>
      </w:r>
      <w:r w:rsidRPr="00B67B11">
        <w:rPr>
          <w:rFonts w:ascii="Times New Roman" w:hAnsi="Times New Roman" w:cs="Times New Roman"/>
          <w:sz w:val="24"/>
          <w:szCs w:val="24"/>
        </w:rPr>
        <w:t xml:space="preserve">Оценку эффективности проведенной терапии </w:t>
      </w:r>
      <w:r w:rsidR="00180911" w:rsidRPr="00B67B11">
        <w:rPr>
          <w:rFonts w:ascii="Times New Roman" w:hAnsi="Times New Roman" w:cs="Times New Roman"/>
          <w:sz w:val="24"/>
          <w:szCs w:val="24"/>
        </w:rPr>
        <w:t>осуществляли в динамике наблюдения</w:t>
      </w:r>
      <w:r w:rsidR="00BA3C46" w:rsidRPr="00B67B11">
        <w:rPr>
          <w:rFonts w:ascii="Times New Roman" w:hAnsi="Times New Roman" w:cs="Times New Roman"/>
          <w:sz w:val="24"/>
          <w:szCs w:val="24"/>
        </w:rPr>
        <w:t xml:space="preserve"> через сутки после операции, неделю, месяц, 3 месяца, 6 месяцев и 1 год. </w:t>
      </w:r>
      <w:r w:rsidR="00285C87" w:rsidRPr="00B67B11">
        <w:rPr>
          <w:rFonts w:ascii="Times New Roman" w:hAnsi="Times New Roman" w:cs="Times New Roman"/>
          <w:sz w:val="24"/>
          <w:szCs w:val="24"/>
        </w:rPr>
        <w:t xml:space="preserve">Учитывалось наличие клинически значимых осложнений, величина угла косоглазия по </w:t>
      </w:r>
      <w:proofErr w:type="spellStart"/>
      <w:r w:rsidR="00285C87" w:rsidRPr="00B67B11">
        <w:rPr>
          <w:rFonts w:ascii="Times New Roman" w:hAnsi="Times New Roman" w:cs="Times New Roman"/>
          <w:sz w:val="24"/>
          <w:szCs w:val="24"/>
        </w:rPr>
        <w:t>Гиршбергу</w:t>
      </w:r>
      <w:proofErr w:type="spellEnd"/>
      <w:r w:rsidR="00285C87" w:rsidRPr="00B67B11">
        <w:rPr>
          <w:rFonts w:ascii="Times New Roman" w:hAnsi="Times New Roman" w:cs="Times New Roman"/>
          <w:sz w:val="24"/>
          <w:szCs w:val="24"/>
        </w:rPr>
        <w:t xml:space="preserve">, объем подвижности глаз, у взрослых детей – характер зрения по тесту </w:t>
      </w:r>
      <w:r w:rsidR="00285C87" w:rsidRPr="00B67B11">
        <w:rPr>
          <w:rFonts w:ascii="Times New Roman" w:hAnsi="Times New Roman" w:cs="Times New Roman"/>
          <w:sz w:val="24"/>
          <w:szCs w:val="24"/>
          <w:lang w:val="en-US"/>
        </w:rPr>
        <w:t>Worth</w:t>
      </w:r>
      <w:r w:rsidR="00285C87" w:rsidRPr="00B67B1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06E88" w:rsidRPr="00B67B11" w:rsidRDefault="002D00B0" w:rsidP="00830D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7B11">
        <w:rPr>
          <w:rFonts w:ascii="Times New Roman" w:hAnsi="Times New Roman" w:cs="Times New Roman"/>
          <w:sz w:val="24"/>
          <w:szCs w:val="24"/>
        </w:rPr>
        <w:lastRenderedPageBreak/>
        <w:t xml:space="preserve">В группе с </w:t>
      </w:r>
      <w:proofErr w:type="spellStart"/>
      <w:r w:rsidRPr="00B67B11">
        <w:rPr>
          <w:rFonts w:ascii="Times New Roman" w:hAnsi="Times New Roman" w:cs="Times New Roman"/>
          <w:sz w:val="24"/>
          <w:szCs w:val="24"/>
        </w:rPr>
        <w:t>эзотропией</w:t>
      </w:r>
      <w:proofErr w:type="spellEnd"/>
      <w:r w:rsidR="009B3A4E" w:rsidRPr="00B67B11">
        <w:rPr>
          <w:rFonts w:ascii="Times New Roman" w:hAnsi="Times New Roman" w:cs="Times New Roman"/>
          <w:sz w:val="24"/>
          <w:szCs w:val="24"/>
        </w:rPr>
        <w:t xml:space="preserve"> нарастание эффекта классически соответствовало 3-10 дням, проходя стадии: уменьшения угла, </w:t>
      </w:r>
      <w:proofErr w:type="spellStart"/>
      <w:r w:rsidR="009B3A4E" w:rsidRPr="00B67B11">
        <w:rPr>
          <w:rFonts w:ascii="Times New Roman" w:hAnsi="Times New Roman" w:cs="Times New Roman"/>
          <w:sz w:val="24"/>
          <w:szCs w:val="24"/>
        </w:rPr>
        <w:t>ортофории</w:t>
      </w:r>
      <w:proofErr w:type="spellEnd"/>
      <w:r w:rsidR="009B3A4E" w:rsidRPr="00B67B1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B3A4E" w:rsidRPr="00B67B11">
        <w:rPr>
          <w:rFonts w:ascii="Times New Roman" w:hAnsi="Times New Roman" w:cs="Times New Roman"/>
          <w:sz w:val="24"/>
          <w:szCs w:val="24"/>
        </w:rPr>
        <w:t>гиперэффекта</w:t>
      </w:r>
      <w:proofErr w:type="spellEnd"/>
      <w:r w:rsidR="009B3A4E" w:rsidRPr="00B67B11">
        <w:rPr>
          <w:rFonts w:ascii="Times New Roman" w:hAnsi="Times New Roman" w:cs="Times New Roman"/>
          <w:sz w:val="24"/>
          <w:szCs w:val="24"/>
        </w:rPr>
        <w:t xml:space="preserve"> в виде </w:t>
      </w:r>
      <w:proofErr w:type="spellStart"/>
      <w:r w:rsidR="009B3A4E" w:rsidRPr="00B67B11">
        <w:rPr>
          <w:rFonts w:ascii="Times New Roman" w:hAnsi="Times New Roman" w:cs="Times New Roman"/>
          <w:sz w:val="24"/>
          <w:szCs w:val="24"/>
        </w:rPr>
        <w:t>экзодевиации</w:t>
      </w:r>
      <w:proofErr w:type="spellEnd"/>
      <w:r w:rsidR="009B3A4E" w:rsidRPr="00B67B11">
        <w:rPr>
          <w:rFonts w:ascii="Times New Roman" w:hAnsi="Times New Roman" w:cs="Times New Roman"/>
          <w:sz w:val="24"/>
          <w:szCs w:val="24"/>
        </w:rPr>
        <w:t xml:space="preserve"> разной величины (5-15гр). На 6 глазах отмечался птоз верхнего века 1-2ст. Конечная стабилизация</w:t>
      </w:r>
      <w:r w:rsidRPr="00B67B11">
        <w:rPr>
          <w:rFonts w:ascii="Times New Roman" w:hAnsi="Times New Roman" w:cs="Times New Roman"/>
          <w:sz w:val="24"/>
          <w:szCs w:val="24"/>
        </w:rPr>
        <w:t xml:space="preserve"> угла</w:t>
      </w:r>
      <w:r w:rsidR="009B3A4E" w:rsidRPr="00B67B11">
        <w:rPr>
          <w:rFonts w:ascii="Times New Roman" w:hAnsi="Times New Roman" w:cs="Times New Roman"/>
          <w:sz w:val="24"/>
          <w:szCs w:val="24"/>
        </w:rPr>
        <w:t xml:space="preserve"> косоглазия, регресс </w:t>
      </w:r>
      <w:proofErr w:type="spellStart"/>
      <w:r w:rsidR="009B3A4E" w:rsidRPr="00B67B11">
        <w:rPr>
          <w:rFonts w:ascii="Times New Roman" w:hAnsi="Times New Roman" w:cs="Times New Roman"/>
          <w:sz w:val="24"/>
          <w:szCs w:val="24"/>
        </w:rPr>
        <w:t>экзодевиации</w:t>
      </w:r>
      <w:proofErr w:type="spellEnd"/>
      <w:r w:rsidR="009B3A4E" w:rsidRPr="00B67B11">
        <w:rPr>
          <w:rFonts w:ascii="Times New Roman" w:hAnsi="Times New Roman" w:cs="Times New Roman"/>
          <w:sz w:val="24"/>
          <w:szCs w:val="24"/>
        </w:rPr>
        <w:t xml:space="preserve"> и птоза верхнего века,</w:t>
      </w:r>
      <w:r w:rsidRPr="00B67B11">
        <w:rPr>
          <w:rFonts w:ascii="Times New Roman" w:hAnsi="Times New Roman" w:cs="Times New Roman"/>
          <w:sz w:val="24"/>
          <w:szCs w:val="24"/>
        </w:rPr>
        <w:t xml:space="preserve"> дос</w:t>
      </w:r>
      <w:r w:rsidR="00BA6B03" w:rsidRPr="00B67B11">
        <w:rPr>
          <w:rFonts w:ascii="Times New Roman" w:hAnsi="Times New Roman" w:cs="Times New Roman"/>
          <w:sz w:val="24"/>
          <w:szCs w:val="24"/>
        </w:rPr>
        <w:t xml:space="preserve">тижение </w:t>
      </w:r>
      <w:proofErr w:type="spellStart"/>
      <w:r w:rsidR="00BA6B03" w:rsidRPr="00B67B11">
        <w:rPr>
          <w:rFonts w:ascii="Times New Roman" w:hAnsi="Times New Roman" w:cs="Times New Roman"/>
          <w:sz w:val="24"/>
          <w:szCs w:val="24"/>
        </w:rPr>
        <w:t>ортофории</w:t>
      </w:r>
      <w:proofErr w:type="spellEnd"/>
      <w:r w:rsidR="00BA6B03" w:rsidRPr="00B67B11">
        <w:rPr>
          <w:rFonts w:ascii="Times New Roman" w:hAnsi="Times New Roman" w:cs="Times New Roman"/>
          <w:sz w:val="24"/>
          <w:szCs w:val="24"/>
        </w:rPr>
        <w:t xml:space="preserve"> наблюдалось к</w:t>
      </w:r>
      <w:r w:rsidRPr="00B67B11">
        <w:rPr>
          <w:rFonts w:ascii="Times New Roman" w:hAnsi="Times New Roman" w:cs="Times New Roman"/>
          <w:sz w:val="24"/>
          <w:szCs w:val="24"/>
        </w:rPr>
        <w:t xml:space="preserve"> </w:t>
      </w:r>
      <w:r w:rsidR="009B3A4E" w:rsidRPr="00B67B11">
        <w:rPr>
          <w:rFonts w:ascii="Times New Roman" w:hAnsi="Times New Roman" w:cs="Times New Roman"/>
          <w:sz w:val="24"/>
          <w:szCs w:val="24"/>
        </w:rPr>
        <w:t>1</w:t>
      </w:r>
      <w:r w:rsidRPr="00B67B11">
        <w:rPr>
          <w:rFonts w:ascii="Times New Roman" w:hAnsi="Times New Roman" w:cs="Times New Roman"/>
          <w:sz w:val="24"/>
          <w:szCs w:val="24"/>
        </w:rPr>
        <w:t>-3 месяцу</w:t>
      </w:r>
      <w:r w:rsidR="009B3A4E" w:rsidRPr="00B67B11">
        <w:rPr>
          <w:rFonts w:ascii="Times New Roman" w:hAnsi="Times New Roman" w:cs="Times New Roman"/>
          <w:sz w:val="24"/>
          <w:szCs w:val="24"/>
        </w:rPr>
        <w:t xml:space="preserve"> (100% случаев). В 6 месяцев у двоих детей</w:t>
      </w:r>
      <w:r w:rsidR="002C0FE8" w:rsidRPr="00B67B11">
        <w:rPr>
          <w:rFonts w:ascii="Times New Roman" w:hAnsi="Times New Roman" w:cs="Times New Roman"/>
          <w:sz w:val="24"/>
          <w:szCs w:val="24"/>
        </w:rPr>
        <w:t xml:space="preserve"> определил</w:t>
      </w:r>
      <w:r w:rsidR="009B3A4E" w:rsidRPr="00B67B11">
        <w:rPr>
          <w:rFonts w:ascii="Times New Roman" w:hAnsi="Times New Roman" w:cs="Times New Roman"/>
          <w:sz w:val="24"/>
          <w:szCs w:val="24"/>
        </w:rPr>
        <w:t>ась</w:t>
      </w:r>
      <w:r w:rsidR="002C0FE8" w:rsidRPr="00B67B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C0FE8" w:rsidRPr="00B67B11">
        <w:rPr>
          <w:rFonts w:ascii="Times New Roman" w:hAnsi="Times New Roman" w:cs="Times New Roman"/>
          <w:sz w:val="24"/>
          <w:szCs w:val="24"/>
        </w:rPr>
        <w:t>непостоянная</w:t>
      </w:r>
      <w:proofErr w:type="gramEnd"/>
      <w:r w:rsidR="009B3A4E" w:rsidRPr="00B67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3A4E" w:rsidRPr="00B67B11">
        <w:rPr>
          <w:rFonts w:ascii="Times New Roman" w:hAnsi="Times New Roman" w:cs="Times New Roman"/>
          <w:sz w:val="24"/>
          <w:szCs w:val="24"/>
        </w:rPr>
        <w:t>эзодевиация</w:t>
      </w:r>
      <w:proofErr w:type="spellEnd"/>
      <w:r w:rsidR="009B3A4E" w:rsidRPr="00B67B11">
        <w:rPr>
          <w:rFonts w:ascii="Times New Roman" w:hAnsi="Times New Roman" w:cs="Times New Roman"/>
          <w:sz w:val="24"/>
          <w:szCs w:val="24"/>
        </w:rPr>
        <w:t xml:space="preserve"> </w:t>
      </w:r>
      <w:r w:rsidR="002C0FE8" w:rsidRPr="00B67B11">
        <w:rPr>
          <w:rFonts w:ascii="Times New Roman" w:hAnsi="Times New Roman" w:cs="Times New Roman"/>
          <w:sz w:val="24"/>
          <w:szCs w:val="24"/>
        </w:rPr>
        <w:t>в 5-10гр (11,1%)</w:t>
      </w:r>
      <w:r w:rsidR="00BA6B03" w:rsidRPr="00B67B11">
        <w:rPr>
          <w:rFonts w:ascii="Times New Roman" w:hAnsi="Times New Roman" w:cs="Times New Roman"/>
          <w:sz w:val="24"/>
          <w:szCs w:val="24"/>
        </w:rPr>
        <w:t>, а после</w:t>
      </w:r>
      <w:r w:rsidR="002C0FE8" w:rsidRPr="00B67B11">
        <w:rPr>
          <w:rFonts w:ascii="Times New Roman" w:hAnsi="Times New Roman" w:cs="Times New Roman"/>
          <w:sz w:val="24"/>
          <w:szCs w:val="24"/>
        </w:rPr>
        <w:t xml:space="preserve"> 1 год</w:t>
      </w:r>
      <w:r w:rsidR="00BA6B03" w:rsidRPr="00B67B11">
        <w:rPr>
          <w:rFonts w:ascii="Times New Roman" w:hAnsi="Times New Roman" w:cs="Times New Roman"/>
          <w:sz w:val="24"/>
          <w:szCs w:val="24"/>
        </w:rPr>
        <w:t>а</w:t>
      </w:r>
      <w:r w:rsidR="002C0FE8" w:rsidRPr="00B67B11">
        <w:rPr>
          <w:rFonts w:ascii="Times New Roman" w:hAnsi="Times New Roman" w:cs="Times New Roman"/>
          <w:sz w:val="24"/>
          <w:szCs w:val="24"/>
        </w:rPr>
        <w:t xml:space="preserve"> у 6 детей</w:t>
      </w:r>
      <w:r w:rsidR="00BA6B03" w:rsidRPr="00B67B11">
        <w:rPr>
          <w:rFonts w:ascii="Times New Roman" w:hAnsi="Times New Roman" w:cs="Times New Roman"/>
          <w:sz w:val="24"/>
          <w:szCs w:val="24"/>
        </w:rPr>
        <w:t xml:space="preserve"> -</w:t>
      </w:r>
      <w:r w:rsidR="009B3A4E" w:rsidRPr="00B67B11">
        <w:rPr>
          <w:rFonts w:ascii="Times New Roman" w:hAnsi="Times New Roman" w:cs="Times New Roman"/>
          <w:sz w:val="24"/>
          <w:szCs w:val="24"/>
        </w:rPr>
        <w:t xml:space="preserve"> </w:t>
      </w:r>
      <w:r w:rsidR="002C0FE8" w:rsidRPr="00B67B11">
        <w:rPr>
          <w:rFonts w:ascii="Times New Roman" w:hAnsi="Times New Roman" w:cs="Times New Roman"/>
          <w:sz w:val="24"/>
          <w:szCs w:val="24"/>
        </w:rPr>
        <w:t xml:space="preserve">постоянная </w:t>
      </w:r>
      <w:proofErr w:type="spellStart"/>
      <w:r w:rsidR="002C0FE8" w:rsidRPr="00B67B11">
        <w:rPr>
          <w:rFonts w:ascii="Times New Roman" w:hAnsi="Times New Roman" w:cs="Times New Roman"/>
          <w:sz w:val="24"/>
          <w:szCs w:val="24"/>
        </w:rPr>
        <w:t>эзотропия</w:t>
      </w:r>
      <w:proofErr w:type="spellEnd"/>
      <w:r w:rsidR="002C0FE8" w:rsidRPr="00B67B11">
        <w:rPr>
          <w:rFonts w:ascii="Times New Roman" w:hAnsi="Times New Roman" w:cs="Times New Roman"/>
          <w:sz w:val="24"/>
          <w:szCs w:val="24"/>
        </w:rPr>
        <w:t xml:space="preserve"> в 10-20гр (33,3%).</w:t>
      </w:r>
      <w:r w:rsidR="00D06E88" w:rsidRPr="00B67B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00B0" w:rsidRPr="00B67B11" w:rsidRDefault="00D06E88" w:rsidP="00830D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7B11">
        <w:rPr>
          <w:rFonts w:ascii="Times New Roman" w:hAnsi="Times New Roman" w:cs="Times New Roman"/>
          <w:sz w:val="24"/>
          <w:szCs w:val="24"/>
        </w:rPr>
        <w:t>В группе с гиперфункцией нижней косой</w:t>
      </w:r>
      <w:r w:rsidR="00912A43" w:rsidRPr="00B67B11">
        <w:rPr>
          <w:rFonts w:ascii="Times New Roman" w:hAnsi="Times New Roman" w:cs="Times New Roman"/>
          <w:sz w:val="24"/>
          <w:szCs w:val="24"/>
        </w:rPr>
        <w:t xml:space="preserve"> мышцы</w:t>
      </w:r>
      <w:r w:rsidRPr="00B67B11">
        <w:rPr>
          <w:rFonts w:ascii="Times New Roman" w:hAnsi="Times New Roman" w:cs="Times New Roman"/>
          <w:sz w:val="24"/>
          <w:szCs w:val="24"/>
        </w:rPr>
        <w:t xml:space="preserve"> полное устранение клиники было достигнуто к 7 дню</w:t>
      </w:r>
      <w:r w:rsidR="00912A43" w:rsidRPr="00B67B11">
        <w:rPr>
          <w:rFonts w:ascii="Times New Roman" w:hAnsi="Times New Roman" w:cs="Times New Roman"/>
          <w:sz w:val="24"/>
          <w:szCs w:val="24"/>
        </w:rPr>
        <w:t xml:space="preserve"> наблюдения</w:t>
      </w:r>
      <w:r w:rsidRPr="00B67B11">
        <w:rPr>
          <w:rFonts w:ascii="Times New Roman" w:hAnsi="Times New Roman" w:cs="Times New Roman"/>
          <w:sz w:val="24"/>
          <w:szCs w:val="24"/>
        </w:rPr>
        <w:t xml:space="preserve"> без явлений вторичной девиации и птоза верхнего века. У троих детей</w:t>
      </w:r>
      <w:r w:rsidR="00912A43" w:rsidRPr="00B67B11">
        <w:rPr>
          <w:rFonts w:ascii="Times New Roman" w:hAnsi="Times New Roman" w:cs="Times New Roman"/>
          <w:sz w:val="24"/>
          <w:szCs w:val="24"/>
        </w:rPr>
        <w:t xml:space="preserve"> (30%)</w:t>
      </w:r>
      <w:r w:rsidRPr="00B67B11">
        <w:rPr>
          <w:rFonts w:ascii="Times New Roman" w:hAnsi="Times New Roman" w:cs="Times New Roman"/>
          <w:sz w:val="24"/>
          <w:szCs w:val="24"/>
        </w:rPr>
        <w:t xml:space="preserve"> к 1</w:t>
      </w:r>
      <w:r w:rsidR="00912A43" w:rsidRPr="00B67B11">
        <w:rPr>
          <w:rFonts w:ascii="Times New Roman" w:hAnsi="Times New Roman" w:cs="Times New Roman"/>
          <w:sz w:val="24"/>
          <w:szCs w:val="24"/>
        </w:rPr>
        <w:t xml:space="preserve"> </w:t>
      </w:r>
      <w:r w:rsidRPr="00B67B11">
        <w:rPr>
          <w:rFonts w:ascii="Times New Roman" w:hAnsi="Times New Roman" w:cs="Times New Roman"/>
          <w:sz w:val="24"/>
          <w:szCs w:val="24"/>
        </w:rPr>
        <w:t xml:space="preserve">году наблюдался рецидив девиации (у пациентов с </w:t>
      </w:r>
      <w:proofErr w:type="spellStart"/>
      <w:r w:rsidRPr="00B67B11">
        <w:rPr>
          <w:rFonts w:ascii="Times New Roman" w:hAnsi="Times New Roman" w:cs="Times New Roman"/>
          <w:sz w:val="24"/>
          <w:szCs w:val="24"/>
        </w:rPr>
        <w:t>гипертропией</w:t>
      </w:r>
      <w:proofErr w:type="spellEnd"/>
      <w:r w:rsidRPr="00B67B11">
        <w:rPr>
          <w:rFonts w:ascii="Times New Roman" w:hAnsi="Times New Roman" w:cs="Times New Roman"/>
          <w:sz w:val="24"/>
          <w:szCs w:val="24"/>
        </w:rPr>
        <w:t xml:space="preserve"> в</w:t>
      </w:r>
      <w:r w:rsidR="00912A43" w:rsidRPr="00B67B11">
        <w:rPr>
          <w:rFonts w:ascii="Times New Roman" w:hAnsi="Times New Roman" w:cs="Times New Roman"/>
          <w:sz w:val="24"/>
          <w:szCs w:val="24"/>
        </w:rPr>
        <w:t xml:space="preserve"> аддукции</w:t>
      </w:r>
      <w:r w:rsidRPr="00B67B11">
        <w:rPr>
          <w:rFonts w:ascii="Times New Roman" w:hAnsi="Times New Roman" w:cs="Times New Roman"/>
          <w:sz w:val="24"/>
          <w:szCs w:val="24"/>
        </w:rPr>
        <w:t xml:space="preserve"> 35гр)</w:t>
      </w:r>
      <w:r w:rsidR="00912A43" w:rsidRPr="00B67B11">
        <w:rPr>
          <w:rFonts w:ascii="Times New Roman" w:hAnsi="Times New Roman" w:cs="Times New Roman"/>
          <w:sz w:val="24"/>
          <w:szCs w:val="24"/>
        </w:rPr>
        <w:t xml:space="preserve">, у остальных 7 детей остаточный угол в аддукции составил 0-10гр, что клинически оказалось незначительно. </w:t>
      </w:r>
    </w:p>
    <w:p w:rsidR="00F53E83" w:rsidRPr="00B67B11" w:rsidRDefault="00F53E83" w:rsidP="00830D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7B11">
        <w:rPr>
          <w:rFonts w:ascii="Times New Roman" w:hAnsi="Times New Roman" w:cs="Times New Roman"/>
          <w:b/>
          <w:sz w:val="24"/>
          <w:szCs w:val="24"/>
        </w:rPr>
        <w:t>Заключение.</w:t>
      </w:r>
      <w:r w:rsidR="00A44CB3" w:rsidRPr="00B67B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4CB3" w:rsidRPr="00B67B11">
        <w:rPr>
          <w:rFonts w:ascii="Times New Roman" w:hAnsi="Times New Roman" w:cs="Times New Roman"/>
          <w:sz w:val="24"/>
          <w:szCs w:val="24"/>
        </w:rPr>
        <w:t xml:space="preserve">Метод </w:t>
      </w:r>
      <w:proofErr w:type="spellStart"/>
      <w:r w:rsidR="00A44CB3" w:rsidRPr="00B67B11">
        <w:rPr>
          <w:rFonts w:ascii="Times New Roman" w:hAnsi="Times New Roman" w:cs="Times New Roman"/>
          <w:sz w:val="24"/>
          <w:szCs w:val="24"/>
        </w:rPr>
        <w:t>хемоденервации</w:t>
      </w:r>
      <w:proofErr w:type="spellEnd"/>
      <w:r w:rsidR="00A44CB3" w:rsidRPr="00B67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CB3" w:rsidRPr="00B67B11">
        <w:rPr>
          <w:rFonts w:ascii="Times New Roman" w:hAnsi="Times New Roman" w:cs="Times New Roman"/>
          <w:sz w:val="24"/>
          <w:szCs w:val="24"/>
        </w:rPr>
        <w:t>глазодвигательных</w:t>
      </w:r>
      <w:proofErr w:type="spellEnd"/>
      <w:r w:rsidR="00A44CB3" w:rsidRPr="00B67B11">
        <w:rPr>
          <w:rFonts w:ascii="Times New Roman" w:hAnsi="Times New Roman" w:cs="Times New Roman"/>
          <w:sz w:val="24"/>
          <w:szCs w:val="24"/>
        </w:rPr>
        <w:t xml:space="preserve"> мышц имеет</w:t>
      </w:r>
      <w:r w:rsidR="00CF3CA1" w:rsidRPr="00B67B11">
        <w:rPr>
          <w:rFonts w:ascii="Times New Roman" w:hAnsi="Times New Roman" w:cs="Times New Roman"/>
          <w:sz w:val="24"/>
          <w:szCs w:val="24"/>
        </w:rPr>
        <w:t xml:space="preserve"> высокую эффективность (89% в пределах 6 </w:t>
      </w:r>
      <w:proofErr w:type="spellStart"/>
      <w:proofErr w:type="gramStart"/>
      <w:r w:rsidR="00CF3CA1" w:rsidRPr="00B67B11">
        <w:rPr>
          <w:rFonts w:ascii="Times New Roman" w:hAnsi="Times New Roman" w:cs="Times New Roman"/>
          <w:sz w:val="24"/>
          <w:szCs w:val="24"/>
        </w:rPr>
        <w:t>мес</w:t>
      </w:r>
      <w:proofErr w:type="spellEnd"/>
      <w:proofErr w:type="gramEnd"/>
      <w:r w:rsidR="00CF3CA1" w:rsidRPr="00B67B11">
        <w:rPr>
          <w:rFonts w:ascii="Times New Roman" w:hAnsi="Times New Roman" w:cs="Times New Roman"/>
          <w:sz w:val="24"/>
          <w:szCs w:val="24"/>
        </w:rPr>
        <w:t xml:space="preserve"> и 70% за год), </w:t>
      </w:r>
      <w:r w:rsidR="00A44CB3" w:rsidRPr="00B67B11">
        <w:rPr>
          <w:rFonts w:ascii="Times New Roman" w:hAnsi="Times New Roman" w:cs="Times New Roman"/>
          <w:sz w:val="24"/>
          <w:szCs w:val="24"/>
        </w:rPr>
        <w:t>преимущества перед классической хирургией у определенных групп пациентов</w:t>
      </w:r>
      <w:r w:rsidR="00CF3CA1" w:rsidRPr="00B67B11">
        <w:rPr>
          <w:rFonts w:ascii="Times New Roman" w:hAnsi="Times New Roman" w:cs="Times New Roman"/>
          <w:sz w:val="24"/>
          <w:szCs w:val="24"/>
        </w:rPr>
        <w:t xml:space="preserve"> (младший возраст)</w:t>
      </w:r>
      <w:r w:rsidR="00A44CB3" w:rsidRPr="00B67B11">
        <w:rPr>
          <w:rFonts w:ascii="Times New Roman" w:hAnsi="Times New Roman" w:cs="Times New Roman"/>
          <w:sz w:val="24"/>
          <w:szCs w:val="24"/>
        </w:rPr>
        <w:t xml:space="preserve"> и видах косоглазия</w:t>
      </w:r>
      <w:r w:rsidR="00CF3CA1" w:rsidRPr="00B67B11">
        <w:rPr>
          <w:rFonts w:ascii="Times New Roman" w:hAnsi="Times New Roman" w:cs="Times New Roman"/>
          <w:sz w:val="24"/>
          <w:szCs w:val="24"/>
        </w:rPr>
        <w:t xml:space="preserve"> (инфантильная, </w:t>
      </w:r>
      <w:proofErr w:type="spellStart"/>
      <w:r w:rsidR="00CF3CA1" w:rsidRPr="00B67B11">
        <w:rPr>
          <w:rFonts w:ascii="Times New Roman" w:hAnsi="Times New Roman" w:cs="Times New Roman"/>
          <w:sz w:val="24"/>
          <w:szCs w:val="24"/>
        </w:rPr>
        <w:t>ювенильная</w:t>
      </w:r>
      <w:proofErr w:type="spellEnd"/>
      <w:r w:rsidR="00CF3CA1" w:rsidRPr="00B67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3CA1" w:rsidRPr="00B67B11">
        <w:rPr>
          <w:rFonts w:ascii="Times New Roman" w:hAnsi="Times New Roman" w:cs="Times New Roman"/>
          <w:sz w:val="24"/>
          <w:szCs w:val="24"/>
        </w:rPr>
        <w:t>эзотропия</w:t>
      </w:r>
      <w:proofErr w:type="spellEnd"/>
      <w:r w:rsidR="00CF3CA1" w:rsidRPr="00B67B11">
        <w:rPr>
          <w:rFonts w:ascii="Times New Roman" w:hAnsi="Times New Roman" w:cs="Times New Roman"/>
          <w:sz w:val="24"/>
          <w:szCs w:val="24"/>
        </w:rPr>
        <w:t xml:space="preserve">, гиперфункция нижней косой мышцы). </w:t>
      </w:r>
      <w:r w:rsidR="00830DD7" w:rsidRPr="00B67B1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CF3CA1" w:rsidRPr="00B67B11">
        <w:rPr>
          <w:rFonts w:ascii="Times New Roman" w:hAnsi="Times New Roman" w:cs="Times New Roman"/>
          <w:sz w:val="24"/>
          <w:szCs w:val="24"/>
        </w:rPr>
        <w:t>Ботулотоксин</w:t>
      </w:r>
      <w:proofErr w:type="spellEnd"/>
      <w:r w:rsidR="00CF3CA1" w:rsidRPr="00B67B11">
        <w:rPr>
          <w:rFonts w:ascii="Times New Roman" w:hAnsi="Times New Roman" w:cs="Times New Roman"/>
          <w:sz w:val="24"/>
          <w:szCs w:val="24"/>
        </w:rPr>
        <w:t xml:space="preserve"> типа</w:t>
      </w:r>
      <w:proofErr w:type="gramStart"/>
      <w:r w:rsidR="00CF3CA1" w:rsidRPr="00B67B1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830DD7" w:rsidRPr="00B67B11">
        <w:rPr>
          <w:rFonts w:ascii="Times New Roman" w:hAnsi="Times New Roman" w:cs="Times New Roman"/>
          <w:sz w:val="24"/>
          <w:szCs w:val="24"/>
        </w:rPr>
        <w:t>»</w:t>
      </w:r>
      <w:r w:rsidR="00CF3CA1" w:rsidRPr="00B67B11">
        <w:rPr>
          <w:rFonts w:ascii="Times New Roman" w:hAnsi="Times New Roman" w:cs="Times New Roman"/>
          <w:sz w:val="24"/>
          <w:szCs w:val="24"/>
        </w:rPr>
        <w:t xml:space="preserve"> </w:t>
      </w:r>
      <w:r w:rsidR="00CD126F" w:rsidRPr="00B67B11">
        <w:rPr>
          <w:rFonts w:ascii="Times New Roman" w:hAnsi="Times New Roman" w:cs="Times New Roman"/>
          <w:sz w:val="24"/>
          <w:szCs w:val="24"/>
        </w:rPr>
        <w:t>может применяться самостоятельно или в комбинации с классической хирургией</w:t>
      </w:r>
      <w:r w:rsidR="00CF3CA1" w:rsidRPr="00B67B11">
        <w:rPr>
          <w:rFonts w:ascii="Times New Roman" w:hAnsi="Times New Roman" w:cs="Times New Roman"/>
          <w:sz w:val="24"/>
          <w:szCs w:val="24"/>
        </w:rPr>
        <w:t xml:space="preserve"> косоглазия</w:t>
      </w:r>
      <w:r w:rsidR="00CD126F" w:rsidRPr="00B67B11">
        <w:rPr>
          <w:rFonts w:ascii="Times New Roman" w:hAnsi="Times New Roman" w:cs="Times New Roman"/>
          <w:sz w:val="24"/>
          <w:szCs w:val="24"/>
        </w:rPr>
        <w:t xml:space="preserve">, позволяя </w:t>
      </w:r>
      <w:r w:rsidR="00CF3CA1" w:rsidRPr="00B67B11">
        <w:rPr>
          <w:rFonts w:ascii="Times New Roman" w:hAnsi="Times New Roman" w:cs="Times New Roman"/>
          <w:sz w:val="24"/>
          <w:szCs w:val="24"/>
        </w:rPr>
        <w:t xml:space="preserve">уменьшить </w:t>
      </w:r>
      <w:proofErr w:type="spellStart"/>
      <w:r w:rsidR="00CF3CA1" w:rsidRPr="00B67B11">
        <w:rPr>
          <w:rFonts w:ascii="Times New Roman" w:hAnsi="Times New Roman" w:cs="Times New Roman"/>
          <w:sz w:val="24"/>
          <w:szCs w:val="24"/>
        </w:rPr>
        <w:t>травматичность</w:t>
      </w:r>
      <w:proofErr w:type="spellEnd"/>
      <w:r w:rsidR="00CF3CA1" w:rsidRPr="00B67B11">
        <w:rPr>
          <w:rFonts w:ascii="Times New Roman" w:hAnsi="Times New Roman" w:cs="Times New Roman"/>
          <w:sz w:val="24"/>
          <w:szCs w:val="24"/>
        </w:rPr>
        <w:t xml:space="preserve"> и </w:t>
      </w:r>
      <w:r w:rsidR="00CD126F" w:rsidRPr="00B67B11">
        <w:rPr>
          <w:rFonts w:ascii="Times New Roman" w:hAnsi="Times New Roman" w:cs="Times New Roman"/>
          <w:sz w:val="24"/>
          <w:szCs w:val="24"/>
        </w:rPr>
        <w:t>сократ</w:t>
      </w:r>
      <w:r w:rsidR="00912A43" w:rsidRPr="00B67B11">
        <w:rPr>
          <w:rFonts w:ascii="Times New Roman" w:hAnsi="Times New Roman" w:cs="Times New Roman"/>
          <w:sz w:val="24"/>
          <w:szCs w:val="24"/>
        </w:rPr>
        <w:t>ить время наркоза, подействовав</w:t>
      </w:r>
      <w:r w:rsidR="00CD126F" w:rsidRPr="00B67B11">
        <w:rPr>
          <w:rFonts w:ascii="Times New Roman" w:hAnsi="Times New Roman" w:cs="Times New Roman"/>
          <w:sz w:val="24"/>
          <w:szCs w:val="24"/>
        </w:rPr>
        <w:t xml:space="preserve"> на большее </w:t>
      </w:r>
      <w:r w:rsidR="00912A43" w:rsidRPr="00B67B11">
        <w:rPr>
          <w:rFonts w:ascii="Times New Roman" w:hAnsi="Times New Roman" w:cs="Times New Roman"/>
          <w:sz w:val="24"/>
          <w:szCs w:val="24"/>
        </w:rPr>
        <w:t>кол</w:t>
      </w:r>
      <w:r w:rsidR="00CD126F" w:rsidRPr="00B67B11">
        <w:rPr>
          <w:rFonts w:ascii="Times New Roman" w:hAnsi="Times New Roman" w:cs="Times New Roman"/>
          <w:sz w:val="24"/>
          <w:szCs w:val="24"/>
        </w:rPr>
        <w:t xml:space="preserve">ичество </w:t>
      </w:r>
      <w:proofErr w:type="spellStart"/>
      <w:r w:rsidR="00912A43" w:rsidRPr="00B67B11">
        <w:rPr>
          <w:rFonts w:ascii="Times New Roman" w:hAnsi="Times New Roman" w:cs="Times New Roman"/>
          <w:sz w:val="24"/>
          <w:szCs w:val="24"/>
        </w:rPr>
        <w:t>глазодвигательных</w:t>
      </w:r>
      <w:proofErr w:type="spellEnd"/>
      <w:r w:rsidR="00912A43" w:rsidRPr="00B67B11">
        <w:rPr>
          <w:rFonts w:ascii="Times New Roman" w:hAnsi="Times New Roman" w:cs="Times New Roman"/>
          <w:sz w:val="24"/>
          <w:szCs w:val="24"/>
        </w:rPr>
        <w:t xml:space="preserve"> </w:t>
      </w:r>
      <w:r w:rsidR="00CD126F" w:rsidRPr="00B67B11">
        <w:rPr>
          <w:rFonts w:ascii="Times New Roman" w:hAnsi="Times New Roman" w:cs="Times New Roman"/>
          <w:sz w:val="24"/>
          <w:szCs w:val="24"/>
        </w:rPr>
        <w:t>мышц за один этап лечения</w:t>
      </w:r>
      <w:r w:rsidR="00CF3CA1" w:rsidRPr="00B67B11">
        <w:rPr>
          <w:rFonts w:ascii="Times New Roman" w:hAnsi="Times New Roman" w:cs="Times New Roman"/>
          <w:sz w:val="24"/>
          <w:szCs w:val="24"/>
        </w:rPr>
        <w:t>.</w:t>
      </w:r>
      <w:r w:rsidR="00912A43" w:rsidRPr="00B67B11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53E83" w:rsidRPr="00B67B11" w:rsidSect="000D2B9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289F"/>
    <w:rsid w:val="00180911"/>
    <w:rsid w:val="002402E8"/>
    <w:rsid w:val="00285C87"/>
    <w:rsid w:val="002C0FE8"/>
    <w:rsid w:val="002D00B0"/>
    <w:rsid w:val="00301CA0"/>
    <w:rsid w:val="004316A1"/>
    <w:rsid w:val="00520491"/>
    <w:rsid w:val="006149CB"/>
    <w:rsid w:val="006E742A"/>
    <w:rsid w:val="007456DC"/>
    <w:rsid w:val="00830DD7"/>
    <w:rsid w:val="00912A43"/>
    <w:rsid w:val="009B3A4E"/>
    <w:rsid w:val="00A44CB3"/>
    <w:rsid w:val="00A56E84"/>
    <w:rsid w:val="00B13992"/>
    <w:rsid w:val="00B67B11"/>
    <w:rsid w:val="00BA3C46"/>
    <w:rsid w:val="00BA6B03"/>
    <w:rsid w:val="00BD79F4"/>
    <w:rsid w:val="00BF1C86"/>
    <w:rsid w:val="00C23A78"/>
    <w:rsid w:val="00C7773E"/>
    <w:rsid w:val="00CD126F"/>
    <w:rsid w:val="00CF3CA1"/>
    <w:rsid w:val="00D06E88"/>
    <w:rsid w:val="00E44387"/>
    <w:rsid w:val="00EF289F"/>
    <w:rsid w:val="00F17C67"/>
    <w:rsid w:val="00F53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C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EF28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Serg Lesovoy</cp:lastModifiedBy>
  <cp:revision>10</cp:revision>
  <dcterms:created xsi:type="dcterms:W3CDTF">2024-04-16T09:06:00Z</dcterms:created>
  <dcterms:modified xsi:type="dcterms:W3CDTF">2024-04-18T14:44:00Z</dcterms:modified>
</cp:coreProperties>
</file>